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both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REGULAMIN KLUBU SPORTOWEGO 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both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JUDO KS PRAESIDIUM WROCŁAW</w:t>
      </w:r>
    </w:p>
    <w:p w:rsidR="00000000" w:rsidDel="00000000" w:rsidP="00000000" w:rsidRDefault="00000000" w:rsidRPr="00000000" w14:paraId="00000003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0" w:line="276" w:lineRule="auto"/>
        <w:ind w:left="10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§ 1. Postanowienia ogólne.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Regulamin określa prawa i obowiązki osób korzystających z usług Klubu Sportowego Praesidium Wrocław (zwanych dalej Klubowiczami) zarządzanego przez Stowarzyszenie KS Praesidium Wrocław z siedzibą we Wrocławiu (50-060) ul. Plac Solny 2/3, NIP: 8992818422, REGON: 367269440, wpisane do KRS pod numerem 0000677493 (zwane dalej Klubem).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Aby zostać Klubowiczem należy wypełnić na stornie internetowej formularz rejestracyjny, następnie podpisać Deklaracje Członkowską (akceptacja w formie elektronicznej w panelu </w:t>
      </w: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10800</wp:posOffset>
            </wp:positionH>
            <wp:positionV relativeFrom="page">
              <wp:posOffset>14400</wp:posOffset>
            </wp:positionV>
            <wp:extent cx="7552800" cy="10679189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" l="0" r="0" t="15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9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rodzica w systemie SportsManago), złożyć oświadczenie o braku przeciwwskazań zdrowotnych do udziału w zajęciach oferowanych przez Klub oraz uiścić składkę członkowską za miesiąc, w którym Deklaracja Członkowska została podpisana. Deklaracje Członkowską należy zawrzeć drogą elektroniczną przy wykorzystaniu formularza rejestracyjnego udostępnionego na stronie www.praesidiumwroclaw.pl. Oświadczenie o braku przeciwwskazań zdrowotnych należy złożyć również drogą elektroniczną podczas wypełniania formularza zgłoszeniowego.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Deklaracja Członkowska pozwala Klubowiczom na udział w zajęciach organizowanych przez Klub zgodnie z podanym harmonogramem. Składka członkowska jest stała i niezależna od liczby treningów faktycznie przypadających w danym miesiącu.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Klubowiczami mogą zostać osoby pełnoletnie oraz niepełnoletnie. Osoby, które nie ukończyły 18. roku życia mogą zostać Klubowiczami za pisemną zgodą ich przedstawiciela ustawowego, wyrażoną poprzez złożenie deklaracji członkowskiej w imieniu małoletniego członka klubu.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Wysokość składki członkowskiej ustalana jest na podstawie Uchwały Klubu.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Składkę członkowską należy uiszczać z góry do 10 dnia miesiąca za miesiąc bieżący, przy czym wraz z podpisaniem deklaracji członkowskiej Klubowicz zobowiązuje się uiścić składkę za miesiąc bieżący. Uiszczenie składki odbywa się na rachunek bankowy wskazany przez APO poprzez aplikację płatności mobilne Przelewy 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Koszt zwrotu błędnej wpłaty oraz przedpłaty utworzonej przelewem wynosi 2 zł (dwa złote). W przypadku błędnej wpłaty lub przedpłaty wykonanej przez Płatnika pocztowym przekazem pieniężnym koszt zwrotu zwiększa się o opłatę przekazu pieniężnego na adres pocztowy Płatnika, wg cennika Poczty Polskiej. W przypadku błędnej wpłaty lub przedpłaty wykonanej przez Płatnika kartą płatniczą koszt zwrotu wynosi 2,9 % wartości przedpłaty. W przypadku zwrotu błędnej wpłaty lub przedpłaty na konto za granicą Polski, koszt przelewu pokrywa odbiorca.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10800</wp:posOffset>
            </wp:positionH>
            <wp:positionV relativeFrom="page">
              <wp:posOffset>14400</wp:posOffset>
            </wp:positionV>
            <wp:extent cx="7552800" cy="10679189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" l="0" r="0" t="15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9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Klubowicz, który nie uiścił składki członkowskiej, traci automatycznie prawo do uczestnictwa w zajęciach oferowanych przez Klub, do dnia prawidłowego uiszczenia wszystkich wymaganych opłat wynikających z tytułu członkostwa w Klubie.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Szczegółowy haromonogram zajęć Klubu zawierający wykaz treningów prowadzonych przez Klub, ich czas trwania, ilość zajęć w tygodniu zawarta jest w Grafiku Klubu.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0" w:line="276" w:lineRule="auto"/>
        <w:ind w:left="10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§ 2. Korzystanie z usług Klubu.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korzystania z zajęć organizowanych przez Klub uprawnieni są wyłącznie Klubowicze, którzy uiścili należne składki członkowskie.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 zobowiązany jest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przestrzegania Regulaminu Klubu;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powstrzymania się od działań mogących zakłócić korzystanie z usług Klubu przez innych Klubowiczów;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przestrzegania czystości oraz poszanowania ogólnie przyjętych norm zachowania się;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zapoznania się z instrukcjami użytkowania/korzystania z pomieszczeń udostępnionych przez Klub;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ćwiczenia boso w stroju przystosowanym do zajęć sportowych judo (odpowiedni materiał, rozmiar, gramatura) z naszywkami klubowymi (zgodnie z ustalonym wzorem), nie dotyczy to zajęć przedszkolnych.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podporządkowania się zarządzeniom Klubu i poleceniom wyznaczonego pracownika Klubu lub trenera;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zgłaszania wszelkich zauważalnych wad lub nieprawidłowości w działaniu urządzeń i sprzętów;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niewnoszenia ani tym bardziej niepozostawiania w miejscu, gdzie odbywają się zajęcia żadnych środków niebezpiecznych dla zdrowia lub życia, substancji i przedmiotów nielegalnych lub pochodzenia nielegalnego, żrących, lub w inny sposób negatywnie działających na zdrowie;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systematycznego przeprowadzania lekarskich badań zdrowotnych (badania sportowo - lekarskie) i okazywania zaświadczenia z aktualnych badań sportowych Klubowi w celu potwierdzenia braku przeciwwskazań do uczestnictwa w zajęciach;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powiadomienia trenera prowadzącego zajęcia z Klubowiczem o każdej kontuzji lub innym przeciwwskazaniu zdrowotnym do uczestniczenia w zajęciach.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3600</wp:posOffset>
            </wp:positionH>
            <wp:positionV relativeFrom="page">
              <wp:posOffset>14400</wp:posOffset>
            </wp:positionV>
            <wp:extent cx="7552800" cy="10679189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" l="0" r="0" t="15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9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Klub nie ponosi odpowiedzialności za utratę przez Klubowicza w miejscu prowadzenia zajęć dokumentów, pieniędzy i innych przedmiotów wartościowych. Klub nie zaleca wnoszenia na teren Klubu żadnych dokumentów, pieniędzy i innych przedmiotów wartościowych. W Klubie nie ma możliwości zdeponowania jakichkolwiek dokumentów, pieniędzy i innych przedmiotów wartościowych u pracowników Klubu. W przypadku złamania tego zakazu, Klub nie odpowiada za ewentualne szkody.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prowadzone są we wszystkie dni i miesiące szkolne tj. przez 10 miesięcy. W lipcu i sierpniu zajęcia nie są prowadzone. Klub zastrzega sobie prawo do zmiany: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wysokości Opłaty Członkowskiej;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lokalizacji, godzin i dni otwarcia, godzin i dni zamknięcia, planu zajęć Klubu lub jego części z powodu prowadzonych prac remontowych, innych wydarzeń organizacyjnych lub z powodu np. świąt państwowych, kościelnych, lokalnych.</w:t>
      </w:r>
    </w:p>
    <w:p w:rsidR="00000000" w:rsidDel="00000000" w:rsidP="00000000" w:rsidRDefault="00000000" w:rsidRPr="00000000" w14:paraId="00000028">
      <w:pPr>
        <w:spacing w:after="0" w:before="200" w:line="276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00" w:line="276" w:lineRule="auto"/>
        <w:ind w:left="10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§ 3. Wypowiedzenie członkostwa.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 może zrezygnować z zajęć i członkostwa bez zachowania okresu wypowiedzenia poprzez wyrażenie woli rezygnacji. Klubowicz zobowiązany jest przesłać swoje oświadczenie drogą mailową na adres kontakt@praesidiumwroclaw.pl.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może anulować członkostwo Klubowicza w trybie natychmiastowym bez okresu wypowiedzenia, jeżeli w opinii Klubu kontynuacja członkostwa z Klubowiczem może zaszkodzić reputacji i interesom Klubu, w szczególności z powodu agresywnego lub groźnego zachowania, wandalizmu lub innych zachowań niezgodnych z zasadami współżycia społecznego i niniejszym Regulaminem.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może anulować członkostwo Klubowicza w trybie natychmiastowym bez okresu wypowiedzenia, jeżeli: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 naruszy warunki członkostwa;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pacing w:after="0" w:before="20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 zalega z płatnością co najmniej 2 (dwóch) opłat miesięcznych i nie zostaną one uregulowane pomimo powiadomienia Klubowicza o zaległości i wyznaczenia dodatkowego terminu do zapłaty. W przypadku, gdy osoba, z której anulowano członkostwo z powodu braku płatności chciałaby ponownie zostać Klubowiczem, Klub może uzależnić zawarcie nowego przystąpienia do członkostwa od zapłaty wszystkich zaległości wynikających z poprzedniej deklaracji członkowskiej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Niezależnie od powyższych postanowień, Klubowicz nie ma prawa do korzystania z obiektów Klubu i uczestniczenia w treningach w przypadku, gdy zalega z jakąkolwiek opłatą na rzecz Klubu. W takiej sytuacji Klub jest zwolniony z obowiązku dokonywania jakichkolwiek świadczeń na rzecz Klubowicza do czasu uregulowania zadłużenia.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3600</wp:posOffset>
            </wp:positionH>
            <wp:positionV relativeFrom="page">
              <wp:posOffset>14400</wp:posOffset>
            </wp:positionV>
            <wp:extent cx="7552800" cy="10679189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" l="0" r="0" t="15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9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Podczas zajęć małoletni Klubowicz pozostaje pod opieką trenera prowadzącego. Opiekun prawny małoletniego Klubowicza zobowiązany jest do odebrania Klubowicza bezpośrednio po zajęciach.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 ponosi odpowiedzialność za szkody wyrządzone Klubowi swoim działaniem lub zaniechaniem na zasadach ogólnych.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nie ponosi odpowiedzialności za skutki niewłaściwego treningu Klubowiczów, w tym w szczególności za skutki ewentualnych urazów i kontuzji. W przypadku wątpliwości co do sposobu obsługi sprzętu oraz urządzeń znajdujących się na terenie Klubu, Klubowicz zobowiązany jest zasięgnąć porady trenera.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nie ponosi również żadnej odpowiedzialności za parkujące w pobliżu samochody i inne pojazdy z klientów oraz pozostałych osób ani za żadne wydarzenia związane parkowaniem tych pojazdów, przebywaniem w ich pobliżu oraz za zachownie osób trzecich.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Osoby korzystające z usług Klubu i przebywające na jego terenie proszone są o kulturalne zachowanie, zachowanie higieny osobistej, należytą uwagę oraz kierowanie się poleceniami trenerów.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zastrzega sobie prawo do odmówienia świadczeń swoich usług lub wyproszenia ze swego terenu osób łamiących postanowienia niniejszego Regulaminu.</w:t>
      </w:r>
    </w:p>
    <w:p w:rsidR="00000000" w:rsidDel="00000000" w:rsidP="00000000" w:rsidRDefault="00000000" w:rsidRPr="00000000" w14:paraId="0000003D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Treningi odbywają się w wyznaczonym przez Klub miejscu i w ustalonych przez Klub godzinach. Program treningów oraz ich czas trwania ustalany jest przez Klub. Informacje te, zawarte są w grafiku zajęć. Klub może zmienić grafik zajęć z powodów wskazanych w §2 punkt 4 lit. b, a także z innych przyczyn organizacyjnych, o czym Klub poinformuje klubowiczów niezwłocznie.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choroby trenera lub innej usprawiedliwionej nieobecności prowadzącego dany trening Klub zobowiązuje się zapewnić zastępstwo na treningach, a w braku możliwości zapewnienia zastępstwa zobowiązuje się zapewnić Klubowiczowi możliwość odrobienia treningu, w ciągu kolejnych 3 miesięcy, w dowolnym miejscu prowadzenia zajęć przez Klub, przy czym grupa treningowa powinna być dostosowana do danego Klubowicza.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okazania zaświadczenia lekarskiego potwierdzającego wystąpienie kontuzji u dziecka uniemożliwiającej typowe uczestnictwo w treningach, Klub zobowiązuje się zapewnić Klubowiczowi w czasie zajęć grupowych indywidualne zajęcia dostosowane do fizycznych możliwości kontuzjowanego Klubowicza, natomiast w przypadku braku możliwości uczestniczenia w zajęciach jakichkolwiek, Klub zobowiązuje się zapewnić Klubowiczowi możliwość odrobienia treningu/ów, w ciągu kolejnych 3 miesięcy, w dowolnym miejscu prowadzenia zajęć przez Klub, przy czym grupa treningowa powinna być dostosowana do danego Klubowicza.</w:t>
      </w:r>
    </w:p>
    <w:p w:rsidR="00000000" w:rsidDel="00000000" w:rsidP="00000000" w:rsidRDefault="00000000" w:rsidRPr="00000000" w14:paraId="00000045">
      <w:pPr>
        <w:spacing w:after="0" w:before="200"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00" w:line="276" w:lineRule="auto"/>
        <w:ind w:left="1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§ 4. Postanowienia końcowe.</w:t>
      </w: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14400</wp:posOffset>
            </wp:positionH>
            <wp:positionV relativeFrom="page">
              <wp:posOffset>14400</wp:posOffset>
            </wp:positionV>
            <wp:extent cx="7552800" cy="10679189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" l="0" r="0" t="15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9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Klubowicz wyraża zgodę na rejestrowanie wizerunku Klubowicza podczas zajęć i zawodów oraz wykorzystanie tego wizerunku dla celów informacyjnych i marketingowych Klubu tj. do publikacji zdjęć  i nagrań oraz wyników z zawodów sportowych, w których uczestniczył Klubowicz na stronie internetowej Klubu, materiałach promocyjnych, mediach społecznościowych.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Uwagi dotyczące Klubu mogą być składane w formie pisemnej w siedzibie Klubu lub elektronicznej na adres e-mail: kontakt@praesidiumwroclaw.pl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Reklamacje dotyczące działalności Klubu należy składać drogą elektroniczną na adres e-mail: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kontakt@praesidiumwroclaw.pl. Reklamacja zostanie rozpatrzona w ciągu 14 dni.</w:t>
      </w:r>
    </w:p>
    <w:p w:rsidR="00000000" w:rsidDel="00000000" w:rsidP="00000000" w:rsidRDefault="00000000" w:rsidRPr="00000000" w14:paraId="0000004A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ma prawo zmiany Regulaminu Klubu. Aktualny Regulamin Klubu jest dostępny w siedzibie Klubu. W przypadku zmiany Regulaminu, Klub poinformuje Klubowiczów z 1-miesięcznym wyprzedzeniem o dacie wejścia w życie zmian Regulaminu. W takim przypadku Klubowicz w przypadku braku akceptacji zmian jest uprawniony do wypowiedzenia członkostwa.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utraty mocy obowiązującej przez którekolwiek z postanowień niniejszego Regulaminu pozostałe postanowienia pozostają w mocy.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nie ubezpiecza klubowiczów od Następstw Nieszczęśliwych Wypadków, obowiązek ubezpieczenia spoczywa na Klubowiczach.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sprawach nieokreślonych w Regulaminie rozstrzyga Prezes Klubu. Od jego decyzji przysługuje skarga do Rady Nadzorczej Stowarzyszenia KS Praesidium Wrocław, ul. Plac Solny 2/3, 50-060 Wrocław za pośrednictwem Prezesa Klubu.</w:t>
      </w:r>
    </w:p>
    <w:p w:rsidR="00000000" w:rsidDel="00000000" w:rsidP="00000000" w:rsidRDefault="00000000" w:rsidRPr="00000000" w14:paraId="00000055">
      <w:pPr>
        <w:spacing w:after="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10800</wp:posOffset>
            </wp:positionH>
            <wp:positionV relativeFrom="page">
              <wp:posOffset>14400</wp:posOffset>
            </wp:positionV>
            <wp:extent cx="7552800" cy="10679189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" l="0" r="0" t="15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9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200" w:line="276" w:lineRule="auto"/>
        <w:ind w:right="12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Wrocław, dnia 1.09.2023 r.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ZHBIQEmTm76FBPGlQ8Wb65eOnQ==">CgMxLjA4AHIhMW1DN3phR0xtYVVNdVV5ZGJ4b2Z4eXVVSi1yU1lJczk3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